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5EFD3" w14:textId="4BA482A7" w:rsidR="003C10F8" w:rsidRPr="00A13694" w:rsidRDefault="00B45811" w:rsidP="003C10F8">
      <w:pPr>
        <w:pStyle w:val="Heading1"/>
        <w:rPr>
          <w:color w:val="394C75"/>
        </w:rPr>
      </w:pPr>
      <w:bookmarkStart w:id="0" w:name="_GoBack"/>
      <w:bookmarkEnd w:id="0"/>
      <w:r>
        <w:rPr>
          <w:noProof/>
          <w:color w:val="44546A" w:themeColor="text2"/>
        </w:rPr>
        <w:t xml:space="preserve">Collaborative </w:t>
      </w:r>
      <w:r w:rsidR="00AF0307">
        <w:rPr>
          <w:noProof/>
          <w:color w:val="44546A" w:themeColor="text2"/>
        </w:rPr>
        <w:t xml:space="preserve">Research </w:t>
      </w:r>
      <w:r>
        <w:rPr>
          <w:noProof/>
          <w:color w:val="44546A" w:themeColor="text2"/>
        </w:rPr>
        <w:t>Scholarship</w:t>
      </w:r>
      <w:r w:rsidR="003C10F8" w:rsidRPr="00A13694">
        <w:rPr>
          <w:color w:val="394C75"/>
        </w:rPr>
        <w:t xml:space="preserve"> Application Form</w:t>
      </w:r>
    </w:p>
    <w:p w14:paraId="62EE5C33" w14:textId="7D85AD7B" w:rsidR="003C10F8" w:rsidRPr="00A13694" w:rsidRDefault="003C10F8" w:rsidP="003C10F8">
      <w:pPr>
        <w:pStyle w:val="Heading1"/>
        <w:spacing w:before="0"/>
        <w:rPr>
          <w:color w:val="394C75"/>
          <w:sz w:val="26"/>
          <w:szCs w:val="26"/>
        </w:rPr>
      </w:pPr>
      <w:r w:rsidRPr="00A13694">
        <w:rPr>
          <w:color w:val="394C75"/>
          <w:sz w:val="26"/>
          <w:szCs w:val="26"/>
        </w:rPr>
        <w:t>201</w:t>
      </w:r>
      <w:r w:rsidR="00D5185F">
        <w:rPr>
          <w:color w:val="394C75"/>
          <w:sz w:val="26"/>
          <w:szCs w:val="26"/>
        </w:rPr>
        <w:t>9</w:t>
      </w:r>
      <w:r w:rsidR="00184612">
        <w:rPr>
          <w:color w:val="394C75"/>
          <w:sz w:val="26"/>
          <w:szCs w:val="26"/>
        </w:rPr>
        <w:t>/20</w:t>
      </w:r>
    </w:p>
    <w:p w14:paraId="3A04F36C" w14:textId="77777777" w:rsidR="00074D80" w:rsidRPr="00074D80" w:rsidRDefault="00074D80" w:rsidP="00074D8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033"/>
      </w:tblGrid>
      <w:tr w:rsidR="001E0709" w:rsidRPr="00A31BA0" w14:paraId="20D1D34D" w14:textId="77777777" w:rsidTr="00396D6F"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232BD" w14:textId="22538CDD" w:rsidR="001E3B2B" w:rsidRPr="004E61C2" w:rsidRDefault="001E0709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 w:rsidRPr="006E552D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Project Name: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1DA257" w14:textId="0EA0F8F3" w:rsidR="001E0709" w:rsidRPr="00A31BA0" w:rsidRDefault="001E0709" w:rsidP="0029641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835054" w:rsidRPr="00A31BA0" w14:paraId="433F6C91" w14:textId="77777777" w:rsidTr="7C979BCC"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89B568" w14:textId="723DE7EB" w:rsidR="00835054" w:rsidRDefault="00321087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Degree sought</w:t>
            </w:r>
            <w:r w:rsidR="00727AA6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: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01484C" w14:textId="77777777" w:rsidR="00835054" w:rsidRPr="00A31BA0" w:rsidRDefault="00835054" w:rsidP="001E070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5185F" w:rsidRPr="00A31BA0" w14:paraId="77D90082" w14:textId="77777777" w:rsidTr="7C979BCC"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8A448F" w14:textId="4BF71396" w:rsidR="00D5185F" w:rsidRDefault="00835054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Lead Faculty</w:t>
            </w:r>
            <w:r w:rsidR="00727AA6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: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74D9EC" w14:textId="77777777" w:rsidR="00D5185F" w:rsidRPr="00A31BA0" w:rsidRDefault="00D5185F" w:rsidP="001E070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5185F" w:rsidRPr="00A31BA0" w14:paraId="7CADBBD0" w14:textId="77777777" w:rsidTr="7C979BCC"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16EE2" w14:textId="22D481D0" w:rsidR="00D5185F" w:rsidRDefault="00D5185F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 xml:space="preserve">Start </w:t>
            </w:r>
            <w:r w:rsidR="00727AA6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&amp;</w:t>
            </w: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 xml:space="preserve"> finish dates</w:t>
            </w:r>
            <w:r w:rsidR="00727AA6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: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8796B7" w14:textId="77777777" w:rsidR="00D5185F" w:rsidRPr="00A31BA0" w:rsidRDefault="00D5185F" w:rsidP="001E070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E0709" w:rsidRPr="00A31BA0" w14:paraId="7D3103DF" w14:textId="77777777" w:rsidTr="7C979BCC"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8D14A" w14:textId="35174FDC" w:rsidR="001E0709" w:rsidRPr="006E552D" w:rsidRDefault="00B45811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University Supervisor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2418E8" w14:textId="6A0F9237" w:rsidR="001E0709" w:rsidRPr="00A31BA0" w:rsidRDefault="001E0709" w:rsidP="001E070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E0709" w:rsidRPr="00A31BA0" w14:paraId="05BF047D" w14:textId="77777777" w:rsidTr="7C979BCC"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76FF0" w14:textId="504F7BEF" w:rsidR="001E0709" w:rsidRPr="006E552D" w:rsidRDefault="00B45811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NIWA Supervisor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702A8" w14:textId="72693CA4" w:rsidR="001E0709" w:rsidRPr="00A31BA0" w:rsidRDefault="001E0709" w:rsidP="001E070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E0709" w:rsidRPr="00A31BA0" w14:paraId="640A1DF8" w14:textId="77777777" w:rsidTr="00396D6F"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553CFB" w14:textId="55223A59" w:rsidR="00C50AD1" w:rsidRPr="006E552D" w:rsidRDefault="00B45811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Others involved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C40DB7" w14:textId="4A4858A9" w:rsidR="001E0709" w:rsidRPr="00A31BA0" w:rsidRDefault="001E0709" w:rsidP="001E070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1E0709" w:rsidRPr="00A31BA0" w14:paraId="76A71FB5" w14:textId="77777777" w:rsidTr="7C979BCC"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D1C367" w14:textId="060737ED" w:rsidR="001E0709" w:rsidRPr="006E552D" w:rsidRDefault="00B45811">
            <w:pPr>
              <w:rPr>
                <w:rFonts w:asciiTheme="majorHAnsi" w:eastAsia="Times New Roman" w:hAnsiTheme="majorHAnsi"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Key disciplines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2911D6" w14:textId="547E399D" w:rsidR="001E0709" w:rsidRPr="00A31BA0" w:rsidRDefault="001E0709" w:rsidP="001E0709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A0A33" w:rsidRPr="00A31BA0" w14:paraId="184C8475" w14:textId="77777777" w:rsidTr="00C62BB6">
        <w:trPr>
          <w:trHeight w:val="3479"/>
        </w:trPr>
        <w:tc>
          <w:tcPr>
            <w:tcW w:w="1097" w:type="pct"/>
            <w:tcBorders>
              <w:top w:val="single" w:sz="24" w:space="0" w:color="1F4E7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0F51E" w14:textId="77777777" w:rsidR="005A0A33" w:rsidRPr="006E552D" w:rsidRDefault="005A0A33" w:rsidP="005A0A33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 w:rsidRPr="006E552D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Project Outline:</w:t>
            </w:r>
          </w:p>
          <w:p w14:paraId="3454377F" w14:textId="2E2AD404" w:rsidR="005A0A33" w:rsidRPr="00DA6B30" w:rsidRDefault="005A0A33" w:rsidP="005A0A33">
            <w:pPr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</w:pP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(Maximum of 30 lines) This should describe WHY the proposed research is being undertaken, placing it in the context of existing science and how it will contribute to </w:t>
            </w:r>
            <w:r w:rsid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improved freshwater management</w:t>
            </w: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3903" w:type="pct"/>
            <w:tcBorders>
              <w:top w:val="single" w:sz="24" w:space="0" w:color="1F4E7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D62BC9" w14:textId="0B440CEE" w:rsidR="005A0A33" w:rsidRPr="00A31BA0" w:rsidRDefault="005A0A33" w:rsidP="005A0A33">
            <w:pPr>
              <w:spacing w:after="240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5A0A33" w:rsidRPr="00A31BA0" w14:paraId="015E2DB1" w14:textId="77777777" w:rsidTr="00396D6F"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90B8A" w14:textId="327ED525" w:rsidR="005A0A33" w:rsidRPr="006E552D" w:rsidRDefault="00656AED" w:rsidP="005A0A33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 xml:space="preserve">Research </w:t>
            </w:r>
            <w:r w:rsidR="005A0A33" w:rsidRPr="006E552D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Objective:</w:t>
            </w:r>
          </w:p>
          <w:p w14:paraId="4B6EB4B9" w14:textId="58442F80" w:rsidR="00656AED" w:rsidRPr="00656AED" w:rsidRDefault="005A0A33" w:rsidP="005A0A33">
            <w:pPr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</w:pP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Max 2</w:t>
            </w:r>
            <w:r w:rsidR="00C43D42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-4</w:t>
            </w: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 lines. What is the research and what will it achieve e.g. </w:t>
            </w:r>
            <w:r w:rsidR="00656AE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“</w:t>
            </w: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Determine the growth</w:t>
            </w:r>
            <w:r w:rsid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 and filtration</w:t>
            </w: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 rates of </w:t>
            </w:r>
            <w:proofErr w:type="spellStart"/>
            <w:r w:rsid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kakahi</w:t>
            </w:r>
            <w:proofErr w:type="spellEnd"/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 to inform stocking levels </w:t>
            </w:r>
            <w:r w:rsidR="000D027F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on</w:t>
            </w:r>
            <w:r w:rsid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 artificial rafts</w:t>
            </w:r>
            <w:r w:rsidR="00656AE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”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1EE22F" w14:textId="4CB0AD0C" w:rsidR="005A0A33" w:rsidRPr="00A31BA0" w:rsidRDefault="005A0A33" w:rsidP="005A0A33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DA6B30" w:rsidRPr="00A31BA0" w14:paraId="04F56984" w14:textId="77777777" w:rsidTr="00376EEB">
        <w:trPr>
          <w:trHeight w:val="3383"/>
        </w:trPr>
        <w:tc>
          <w:tcPr>
            <w:tcW w:w="1097" w:type="pct"/>
            <w:tcBorders>
              <w:top w:val="single" w:sz="6" w:space="0" w:color="CCCCCC"/>
              <w:left w:val="single" w:sz="6" w:space="0" w:color="CCCCCC"/>
              <w:bottom w:val="single" w:sz="24" w:space="0" w:color="1F4E79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053F23" w14:textId="45211A7B" w:rsidR="00DA6B30" w:rsidRDefault="00DA6B30" w:rsidP="005A0A33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Te Waiora</w:t>
            </w:r>
            <w:r w:rsidR="00656AED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 xml:space="preserve"> Benefits</w:t>
            </w:r>
          </w:p>
          <w:p w14:paraId="1389D361" w14:textId="41B7031B" w:rsidR="00DA6B30" w:rsidRPr="006E552D" w:rsidRDefault="00DA6B30" w:rsidP="005A0A33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(Maximum 30 lines) What will this </w:t>
            </w:r>
            <w:r w:rsidR="001E358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project c</w:t>
            </w:r>
            <w:r w:rsidRP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ontribut</w:t>
            </w:r>
            <w:r w:rsidR="001E358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e </w:t>
            </w:r>
            <w:r w:rsidRP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to </w:t>
            </w:r>
            <w:r w:rsidR="001E358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furthering </w:t>
            </w:r>
            <w:proofErr w:type="spellStart"/>
            <w:r w:rsidRP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Te</w:t>
            </w:r>
            <w:proofErr w:type="spellEnd"/>
            <w:r w:rsidRP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Waiora’s</w:t>
            </w:r>
            <w:proofErr w:type="spellEnd"/>
            <w:r w:rsidRPr="00DA6B3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 mission and strategic research focus areas</w:t>
            </w:r>
            <w:r w:rsidR="00656AE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?</w:t>
            </w:r>
            <w:r w:rsidR="001E358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56AE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What new collaborative opportunities (including with iwi and stakeholders) will it </w:t>
            </w:r>
            <w:r w:rsidR="00C1261A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foster</w:t>
            </w:r>
            <w:r w:rsidR="00656AE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?</w:t>
            </w:r>
          </w:p>
        </w:tc>
        <w:tc>
          <w:tcPr>
            <w:tcW w:w="3903" w:type="pct"/>
            <w:tcBorders>
              <w:top w:val="single" w:sz="6" w:space="0" w:color="CCCCCC"/>
              <w:left w:val="single" w:sz="6" w:space="0" w:color="CCCCCC"/>
              <w:bottom w:val="single" w:sz="24" w:space="0" w:color="1F4E79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EEA76" w14:textId="77777777" w:rsidR="00DA6B30" w:rsidRPr="00DA0502" w:rsidRDefault="00DA6B30" w:rsidP="005A0A33">
            <w:pPr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</w:tr>
      <w:tr w:rsidR="005A0A33" w:rsidRPr="00A31BA0" w14:paraId="4BDDB02B" w14:textId="77777777" w:rsidTr="00376EEB">
        <w:trPr>
          <w:trHeight w:val="9321"/>
        </w:trPr>
        <w:tc>
          <w:tcPr>
            <w:tcW w:w="1097" w:type="pct"/>
            <w:tcBorders>
              <w:top w:val="single" w:sz="24" w:space="0" w:color="1F4E79"/>
              <w:left w:val="single" w:sz="6" w:space="0" w:color="CCCCCC"/>
              <w:bottom w:val="single" w:sz="24" w:space="0" w:color="1F4E79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61C3C" w14:textId="3AF32508" w:rsidR="005A0A33" w:rsidRPr="006E552D" w:rsidRDefault="00656AED" w:rsidP="005A0A33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lastRenderedPageBreak/>
              <w:t>Research</w:t>
            </w:r>
            <w:r w:rsidR="005A0A33" w:rsidRPr="006E552D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 xml:space="preserve"> Programme </w:t>
            </w: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and timing</w:t>
            </w:r>
          </w:p>
          <w:p w14:paraId="177D73AB" w14:textId="6412607A" w:rsidR="005A0A33" w:rsidRPr="00D5185F" w:rsidRDefault="005A0A33" w:rsidP="005A0A33">
            <w:pPr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</w:pP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(Maximum of </w:t>
            </w:r>
            <w:r w:rsidR="00E62FE4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5 bullet points and </w:t>
            </w: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10 lines per bullet point) This should describe the </w:t>
            </w:r>
            <w:r w:rsidR="00E62FE4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proposed </w:t>
            </w: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project methodology (the science being done) and </w:t>
            </w:r>
            <w:r w:rsidR="00656AE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expected initiation and completion dates</w:t>
            </w:r>
          </w:p>
        </w:tc>
        <w:tc>
          <w:tcPr>
            <w:tcW w:w="3903" w:type="pct"/>
            <w:tcBorders>
              <w:top w:val="single" w:sz="24" w:space="0" w:color="1F4E79"/>
              <w:left w:val="single" w:sz="6" w:space="0" w:color="CCCCCC"/>
              <w:bottom w:val="single" w:sz="24" w:space="0" w:color="1F4E79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09BFF6" w14:textId="3CCA0050" w:rsidR="005A0A33" w:rsidRPr="00DA0502" w:rsidRDefault="005A0A33" w:rsidP="005A0A33">
            <w:pPr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</w:tr>
      <w:tr w:rsidR="00DB260E" w:rsidRPr="00A31BA0" w14:paraId="1DDB5AA5" w14:textId="77777777" w:rsidTr="00376EEB">
        <w:trPr>
          <w:trHeight w:val="2203"/>
        </w:trPr>
        <w:tc>
          <w:tcPr>
            <w:tcW w:w="1097" w:type="pct"/>
            <w:tcBorders>
              <w:top w:val="single" w:sz="24" w:space="0" w:color="1F4E79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59FCE0" w14:textId="3C125058" w:rsidR="00DB260E" w:rsidRDefault="00F20C1C" w:rsidP="00DB260E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Project</w:t>
            </w:r>
            <w:r w:rsidR="00DB260E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 xml:space="preserve"> Support</w:t>
            </w:r>
          </w:p>
          <w:p w14:paraId="27A452E6" w14:textId="6A47151C" w:rsidR="00DB260E" w:rsidRDefault="00DB260E" w:rsidP="00DB260E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Max 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10</w:t>
            </w:r>
            <w:r w:rsidRPr="006E552D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 lines. What 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additional financial or in-kind support is available (or required) to ensure the success of this work?</w:t>
            </w:r>
          </w:p>
        </w:tc>
        <w:tc>
          <w:tcPr>
            <w:tcW w:w="3903" w:type="pct"/>
            <w:tcBorders>
              <w:top w:val="single" w:sz="24" w:space="0" w:color="1F4E79"/>
              <w:left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D0DE8" w14:textId="77777777" w:rsidR="00DB260E" w:rsidRPr="00DA0502" w:rsidRDefault="00DB260E" w:rsidP="005A0A33">
            <w:pPr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</w:tr>
      <w:tr w:rsidR="00656AED" w:rsidRPr="00A31BA0" w14:paraId="7768BDA9" w14:textId="77777777" w:rsidTr="00513155">
        <w:trPr>
          <w:trHeight w:val="649"/>
        </w:trPr>
        <w:tc>
          <w:tcPr>
            <w:tcW w:w="1097" w:type="pct"/>
            <w:tcBorders>
              <w:left w:val="single" w:sz="6" w:space="0" w:color="CCCCCC"/>
              <w:bottom w:val="single" w:sz="24" w:space="0" w:color="1F4E79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53C4B" w14:textId="77777777" w:rsidR="00D5185F" w:rsidRDefault="0035153E" w:rsidP="005A0A33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Do you have a suitable student</w:t>
            </w:r>
            <w:r w:rsidR="00112BD6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 xml:space="preserve"> </w:t>
            </w:r>
            <w:r w:rsidR="00866CB7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>interested</w:t>
            </w:r>
            <w:r w:rsidR="00112BD6"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  <w:t xml:space="preserve"> already?</w:t>
            </w:r>
          </w:p>
          <w:p w14:paraId="5D2619D1" w14:textId="5BCAD384" w:rsidR="00866CB7" w:rsidRDefault="006A40E1" w:rsidP="005A0A33">
            <w:pPr>
              <w:rPr>
                <w:rFonts w:asciiTheme="majorHAnsi" w:eastAsia="Times New Roman" w:hAnsiTheme="majorHAnsi"/>
                <w:bCs/>
                <w:color w:val="2E74B5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>Please specify</w:t>
            </w:r>
          </w:p>
        </w:tc>
        <w:tc>
          <w:tcPr>
            <w:tcW w:w="3903" w:type="pct"/>
            <w:tcBorders>
              <w:left w:val="single" w:sz="6" w:space="0" w:color="CCCCCC"/>
              <w:bottom w:val="single" w:sz="24" w:space="0" w:color="1F4E79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95E70" w14:textId="77777777" w:rsidR="00656AED" w:rsidRPr="00DA0502" w:rsidRDefault="00656AED" w:rsidP="005A0A33">
            <w:pPr>
              <w:rPr>
                <w:rFonts w:asciiTheme="minorHAnsi" w:eastAsia="Times New Roman" w:hAnsiTheme="minorHAnsi"/>
                <w:i/>
                <w:sz w:val="22"/>
                <w:szCs w:val="22"/>
              </w:rPr>
            </w:pPr>
          </w:p>
        </w:tc>
      </w:tr>
    </w:tbl>
    <w:p w14:paraId="3B778ACF" w14:textId="77777777" w:rsidR="009F2454" w:rsidRPr="001750BE" w:rsidRDefault="009F2454" w:rsidP="001750BE">
      <w:pPr>
        <w:rPr>
          <w:rFonts w:asciiTheme="minorHAnsi" w:eastAsia="Times New Roman" w:hAnsiTheme="minorHAnsi"/>
          <w:sz w:val="16"/>
          <w:szCs w:val="16"/>
        </w:rPr>
      </w:pPr>
    </w:p>
    <w:sectPr w:rsidR="009F2454" w:rsidRPr="001750BE" w:rsidSect="00A812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846D1" w14:textId="77777777" w:rsidR="003C7092" w:rsidRDefault="003C7092" w:rsidP="00460D7A">
      <w:r>
        <w:separator/>
      </w:r>
    </w:p>
  </w:endnote>
  <w:endnote w:type="continuationSeparator" w:id="0">
    <w:p w14:paraId="44B36771" w14:textId="77777777" w:rsidR="003C7092" w:rsidRDefault="003C7092" w:rsidP="0046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0F4BE" w14:textId="77777777" w:rsidR="003C7092" w:rsidRDefault="003C7092" w:rsidP="00460D7A">
      <w:r>
        <w:separator/>
      </w:r>
    </w:p>
  </w:footnote>
  <w:footnote w:type="continuationSeparator" w:id="0">
    <w:p w14:paraId="66148C55" w14:textId="77777777" w:rsidR="003C7092" w:rsidRDefault="003C7092" w:rsidP="0046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854C" w14:textId="067AF315" w:rsidR="00396D6F" w:rsidRDefault="00B45811">
    <w:pPr>
      <w:pStyle w:val="Header"/>
    </w:pPr>
    <w:r>
      <w:rPr>
        <w:noProof/>
        <w:lang w:eastAsia="zh-CN"/>
      </w:rPr>
      <w:drawing>
        <wp:inline distT="0" distB="0" distL="0" distR="0" wp14:anchorId="49FC688E" wp14:editId="13AA4738">
          <wp:extent cx="3562350" cy="981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58A9"/>
    <w:multiLevelType w:val="hybridMultilevel"/>
    <w:tmpl w:val="22486974"/>
    <w:lvl w:ilvl="0" w:tplc="098C9948">
      <w:start w:val="1"/>
      <w:numFmt w:val="decimal"/>
      <w:lvlText w:val="%1."/>
      <w:lvlJc w:val="left"/>
      <w:pPr>
        <w:ind w:left="720" w:hanging="360"/>
      </w:pPr>
      <w:rPr>
        <w:b w:val="0"/>
        <w:i/>
        <w:color w:val="808080" w:themeColor="background1" w:themeShade="80"/>
        <w:sz w:val="16"/>
        <w:szCs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0"/>
    <w:rsid w:val="000202F2"/>
    <w:rsid w:val="0002515D"/>
    <w:rsid w:val="00072962"/>
    <w:rsid w:val="00074D80"/>
    <w:rsid w:val="0007518B"/>
    <w:rsid w:val="0009281F"/>
    <w:rsid w:val="000A47E6"/>
    <w:rsid w:val="000D027F"/>
    <w:rsid w:val="00102550"/>
    <w:rsid w:val="00112BD6"/>
    <w:rsid w:val="00113792"/>
    <w:rsid w:val="001750BE"/>
    <w:rsid w:val="0018029D"/>
    <w:rsid w:val="001837E1"/>
    <w:rsid w:val="00184612"/>
    <w:rsid w:val="001B59B8"/>
    <w:rsid w:val="001D6644"/>
    <w:rsid w:val="001E0709"/>
    <w:rsid w:val="001E358D"/>
    <w:rsid w:val="001E3B2B"/>
    <w:rsid w:val="002256B5"/>
    <w:rsid w:val="0029641B"/>
    <w:rsid w:val="002B5771"/>
    <w:rsid w:val="002F5C6F"/>
    <w:rsid w:val="00321087"/>
    <w:rsid w:val="00326B17"/>
    <w:rsid w:val="0035153E"/>
    <w:rsid w:val="00351545"/>
    <w:rsid w:val="00376EEB"/>
    <w:rsid w:val="00396D6F"/>
    <w:rsid w:val="003A4010"/>
    <w:rsid w:val="003A61BA"/>
    <w:rsid w:val="003C10F8"/>
    <w:rsid w:val="003C7092"/>
    <w:rsid w:val="00434164"/>
    <w:rsid w:val="00460D7A"/>
    <w:rsid w:val="004647EC"/>
    <w:rsid w:val="00471682"/>
    <w:rsid w:val="004E0A68"/>
    <w:rsid w:val="004E61C2"/>
    <w:rsid w:val="00513155"/>
    <w:rsid w:val="005211C0"/>
    <w:rsid w:val="00547E75"/>
    <w:rsid w:val="00574187"/>
    <w:rsid w:val="005A0A33"/>
    <w:rsid w:val="005A39E9"/>
    <w:rsid w:val="005C7C95"/>
    <w:rsid w:val="005F340F"/>
    <w:rsid w:val="00623E5E"/>
    <w:rsid w:val="00656AED"/>
    <w:rsid w:val="00675058"/>
    <w:rsid w:val="006811B8"/>
    <w:rsid w:val="0069220F"/>
    <w:rsid w:val="006A40E1"/>
    <w:rsid w:val="006E552D"/>
    <w:rsid w:val="006F7290"/>
    <w:rsid w:val="00720B25"/>
    <w:rsid w:val="00727AA6"/>
    <w:rsid w:val="007567F3"/>
    <w:rsid w:val="007721F4"/>
    <w:rsid w:val="007B5E49"/>
    <w:rsid w:val="007B7545"/>
    <w:rsid w:val="00835054"/>
    <w:rsid w:val="00866CB7"/>
    <w:rsid w:val="008D7261"/>
    <w:rsid w:val="008E544E"/>
    <w:rsid w:val="008F2530"/>
    <w:rsid w:val="00954F91"/>
    <w:rsid w:val="009939C0"/>
    <w:rsid w:val="009E7E94"/>
    <w:rsid w:val="009F2454"/>
    <w:rsid w:val="00A02394"/>
    <w:rsid w:val="00A31BA0"/>
    <w:rsid w:val="00A5718F"/>
    <w:rsid w:val="00A80FB5"/>
    <w:rsid w:val="00A812B4"/>
    <w:rsid w:val="00A86BAF"/>
    <w:rsid w:val="00AF0307"/>
    <w:rsid w:val="00B20F1D"/>
    <w:rsid w:val="00B256B7"/>
    <w:rsid w:val="00B45811"/>
    <w:rsid w:val="00B66534"/>
    <w:rsid w:val="00B6744D"/>
    <w:rsid w:val="00C06798"/>
    <w:rsid w:val="00C1261A"/>
    <w:rsid w:val="00C1548D"/>
    <w:rsid w:val="00C22F77"/>
    <w:rsid w:val="00C43D42"/>
    <w:rsid w:val="00C50AD1"/>
    <w:rsid w:val="00C62BB6"/>
    <w:rsid w:val="00D4001C"/>
    <w:rsid w:val="00D5185F"/>
    <w:rsid w:val="00D90453"/>
    <w:rsid w:val="00D93220"/>
    <w:rsid w:val="00D94584"/>
    <w:rsid w:val="00DA0502"/>
    <w:rsid w:val="00DA6B30"/>
    <w:rsid w:val="00DB260E"/>
    <w:rsid w:val="00DB469A"/>
    <w:rsid w:val="00E61D1B"/>
    <w:rsid w:val="00E62FE4"/>
    <w:rsid w:val="00F20C1C"/>
    <w:rsid w:val="00FE3210"/>
    <w:rsid w:val="75B09ACA"/>
    <w:rsid w:val="7C979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B8D8A"/>
  <w15:chartTrackingRefBased/>
  <w15:docId w15:val="{2596A2D9-E844-4F6C-8104-5BC0E38A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rder">
    <w:name w:val="tableborder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rid">
    <w:name w:val="gri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tablabel">
    <w:name w:val="tablabel"/>
    <w:basedOn w:val="Normal"/>
    <w:pPr>
      <w:pBdr>
        <w:top w:val="single" w:sz="6" w:space="2" w:color="CCCCCC"/>
        <w:left w:val="single" w:sz="6" w:space="2" w:color="CCCCCC"/>
        <w:right w:val="single" w:sz="6" w:space="2" w:color="CCCCCC"/>
      </w:pBdr>
      <w:spacing w:before="100" w:beforeAutospacing="1" w:after="100" w:afterAutospacing="1"/>
    </w:pPr>
    <w:rPr>
      <w:b/>
      <w:bCs/>
    </w:rPr>
  </w:style>
  <w:style w:type="paragraph" w:customStyle="1" w:styleId="subtext">
    <w:name w:val="subtext"/>
    <w:basedOn w:val="Normal"/>
    <w:pPr>
      <w:spacing w:before="100" w:beforeAutospacing="1" w:after="100" w:afterAutospacing="1"/>
    </w:pPr>
  </w:style>
  <w:style w:type="paragraph" w:customStyle="1" w:styleId="nopadding">
    <w:name w:val="nopadding"/>
    <w:basedOn w:val="Normal"/>
    <w:pPr>
      <w:spacing w:before="100" w:beforeAutospacing="1" w:after="100" w:afterAutospacing="1"/>
    </w:pPr>
  </w:style>
  <w:style w:type="paragraph" w:customStyle="1" w:styleId="subtext1">
    <w:name w:val="subtext1"/>
    <w:basedOn w:val="Normal"/>
    <w:pPr>
      <w:spacing w:before="100" w:beforeAutospacing="1" w:after="100" w:afterAutospacing="1"/>
    </w:pPr>
    <w:rPr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nylink">
    <w:name w:val="tinylink"/>
    <w:basedOn w:val="DefaultParagraphFont"/>
  </w:style>
  <w:style w:type="character" w:customStyle="1" w:styleId="user-hover">
    <w:name w:val="user-hov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647E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47EC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A40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B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0D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D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D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D7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SSIF 1617 Template</vt:lpstr>
    </vt:vector>
  </TitlesOfParts>
  <Company>NIWA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SSIF 1617 Template</dc:title>
  <dc:subject/>
  <dc:creator>Emilie Williams</dc:creator>
  <cp:keywords/>
  <dc:description/>
  <cp:lastModifiedBy>Fiona Martin</cp:lastModifiedBy>
  <cp:revision>2</cp:revision>
  <cp:lastPrinted>2019-04-23T23:34:00Z</cp:lastPrinted>
  <dcterms:created xsi:type="dcterms:W3CDTF">2019-05-19T23:53:00Z</dcterms:created>
  <dcterms:modified xsi:type="dcterms:W3CDTF">2019-05-19T23:53:00Z</dcterms:modified>
</cp:coreProperties>
</file>